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A" w:rsidRPr="009F7E22" w:rsidRDefault="003672BA" w:rsidP="00062382">
      <w:pPr>
        <w:tabs>
          <w:tab w:val="num" w:pos="720"/>
        </w:tabs>
        <w:snapToGrid w:val="0"/>
        <w:spacing w:line="520" w:lineRule="exact"/>
        <w:jc w:val="center"/>
        <w:rPr>
          <w:rFonts w:ascii="微軟正黑體" w:eastAsia="微軟正黑體" w:hAnsi="微軟正黑體"/>
          <w:bCs/>
          <w:color w:val="262626"/>
          <w:sz w:val="40"/>
          <w:szCs w:val="40"/>
        </w:rPr>
      </w:pPr>
      <w:r w:rsidRPr="009F7E22">
        <w:rPr>
          <w:rFonts w:ascii="微軟正黑體" w:eastAsia="微軟正黑體" w:hAnsi="微軟正黑體" w:hint="eastAsia"/>
          <w:bCs/>
          <w:color w:val="262626"/>
          <w:sz w:val="40"/>
          <w:szCs w:val="40"/>
        </w:rPr>
        <w:t>【醫療機械設備專區】</w:t>
      </w:r>
    </w:p>
    <w:p w:rsidR="003672BA" w:rsidRPr="009F7E22" w:rsidRDefault="003672BA" w:rsidP="009F7E22">
      <w:pPr>
        <w:tabs>
          <w:tab w:val="num" w:pos="720"/>
        </w:tabs>
        <w:snapToGrid w:val="0"/>
        <w:spacing w:line="200" w:lineRule="exact"/>
        <w:ind w:leftChars="409" w:left="982"/>
        <w:rPr>
          <w:rFonts w:ascii="微軟正黑體" w:eastAsia="微軟正黑體" w:hAnsi="微軟正黑體"/>
          <w:bCs/>
          <w:color w:val="262626"/>
          <w:sz w:val="18"/>
          <w:szCs w:val="18"/>
        </w:rPr>
      </w:pP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展覽日期：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2023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年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9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月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22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日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五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)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至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25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日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一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)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，展期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4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天　　　　展覽地點：大臺南會展中心（高鐵臺南站旁）</w:t>
      </w:r>
    </w:p>
    <w:p w:rsidR="003672BA" w:rsidRPr="009F7E22" w:rsidRDefault="003672BA" w:rsidP="009F7E22">
      <w:pPr>
        <w:tabs>
          <w:tab w:val="num" w:pos="720"/>
        </w:tabs>
        <w:snapToGrid w:val="0"/>
        <w:spacing w:line="200" w:lineRule="exact"/>
        <w:ind w:leftChars="409" w:left="982"/>
        <w:rPr>
          <w:rFonts w:ascii="微軟正黑體" w:eastAsia="微軟正黑體" w:hAnsi="微軟正黑體"/>
          <w:bCs/>
          <w:color w:val="262626"/>
          <w:sz w:val="18"/>
          <w:szCs w:val="18"/>
        </w:rPr>
      </w:pP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參展費用：淨地攤位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4.2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萬元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/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攤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未稅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)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，標準攤位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4.6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萬元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/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攤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262626"/>
          <w:sz w:val="18"/>
          <w:szCs w:val="18"/>
        </w:rPr>
        <w:t>未稅</w:t>
      </w:r>
      <w:r w:rsidRPr="009F7E22">
        <w:rPr>
          <w:rFonts w:ascii="微軟正黑體" w:eastAsia="微軟正黑體" w:hAnsi="微軟正黑體"/>
          <w:bCs/>
          <w:color w:val="262626"/>
          <w:sz w:val="18"/>
          <w:szCs w:val="18"/>
        </w:rPr>
        <w:t>)</w:t>
      </w:r>
    </w:p>
    <w:p w:rsidR="003672BA" w:rsidRPr="009F7E22" w:rsidRDefault="003672BA" w:rsidP="009F7E22">
      <w:pPr>
        <w:tabs>
          <w:tab w:val="num" w:pos="720"/>
        </w:tabs>
        <w:snapToGrid w:val="0"/>
        <w:spacing w:line="200" w:lineRule="exact"/>
        <w:ind w:leftChars="409" w:left="982"/>
        <w:rPr>
          <w:rFonts w:ascii="微軟正黑體" w:eastAsia="微軟正黑體" w:hAnsi="微軟正黑體"/>
          <w:bCs/>
          <w:color w:val="FF0000"/>
          <w:sz w:val="18"/>
          <w:szCs w:val="18"/>
        </w:rPr>
      </w:pP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早鳥優惠：淨地攤位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3.3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萬元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/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攤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未稅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)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，標準攤位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3.7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萬元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/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攤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(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未稅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)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，優惠至</w:t>
      </w:r>
      <w:r w:rsidRPr="009F7E22">
        <w:rPr>
          <w:rFonts w:ascii="微軟正黑體" w:eastAsia="微軟正黑體" w:hAnsi="微軟正黑體"/>
          <w:bCs/>
          <w:color w:val="FF0000"/>
          <w:sz w:val="18"/>
          <w:szCs w:val="18"/>
        </w:rPr>
        <w:t>2023/05/26</w:t>
      </w:r>
      <w:r w:rsidRPr="009F7E22">
        <w:rPr>
          <w:rFonts w:ascii="微軟正黑體" w:eastAsia="微軟正黑體" w:hAnsi="微軟正黑體" w:hint="eastAsia"/>
          <w:bCs/>
          <w:color w:val="FF0000"/>
          <w:sz w:val="18"/>
          <w:szCs w:val="18"/>
        </w:rPr>
        <w:t>截止。</w:t>
      </w:r>
    </w:p>
    <w:p w:rsidR="003672BA" w:rsidRPr="00415C83" w:rsidRDefault="003672BA" w:rsidP="00062382">
      <w:pPr>
        <w:spacing w:line="360" w:lineRule="exact"/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填表日期：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年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月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8"/>
        <w:gridCol w:w="742"/>
        <w:gridCol w:w="251"/>
        <w:gridCol w:w="852"/>
        <w:gridCol w:w="18"/>
        <w:gridCol w:w="766"/>
        <w:gridCol w:w="317"/>
        <w:gridCol w:w="399"/>
        <w:gridCol w:w="573"/>
        <w:gridCol w:w="130"/>
        <w:gridCol w:w="625"/>
        <w:gridCol w:w="476"/>
        <w:gridCol w:w="59"/>
        <w:gridCol w:w="143"/>
        <w:gridCol w:w="187"/>
        <w:gridCol w:w="711"/>
        <w:gridCol w:w="141"/>
        <w:gridCol w:w="390"/>
        <w:gridCol w:w="570"/>
        <w:gridCol w:w="863"/>
        <w:gridCol w:w="240"/>
        <w:gridCol w:w="762"/>
        <w:gridCol w:w="339"/>
        <w:gridCol w:w="1099"/>
      </w:tblGrid>
      <w:tr w:rsidR="003672BA" w:rsidRPr="003E0CCD" w:rsidTr="00085088">
        <w:trPr>
          <w:cantSplit/>
          <w:trHeight w:val="421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3672BA" w:rsidRPr="003E0CCD" w:rsidRDefault="003672BA" w:rsidP="00906D42">
            <w:pPr>
              <w:snapToGrid w:val="0"/>
              <w:spacing w:beforeLines="30" w:line="22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張鈞淳小姐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      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3672BA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B47598" w:rsidRDefault="003672BA" w:rsidP="00870190">
            <w:pPr>
              <w:pStyle w:val="PlainText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B47598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公司名稱</w:t>
            </w:r>
          </w:p>
        </w:tc>
        <w:tc>
          <w:tcPr>
            <w:tcW w:w="4387" w:type="pct"/>
            <w:gridSpan w:val="21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672BA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672BA" w:rsidRPr="003E0CCD" w:rsidTr="00085088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3672BA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/>
              </w:rPr>
              <w:t>http://</w:t>
            </w:r>
          </w:p>
        </w:tc>
      </w:tr>
      <w:tr w:rsidR="003672BA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B47598" w:rsidRDefault="003672BA" w:rsidP="00870190">
            <w:pPr>
              <w:pStyle w:val="PlainText"/>
              <w:spacing w:line="220" w:lineRule="exact"/>
              <w:jc w:val="distribute"/>
              <w:rPr>
                <w:rFonts w:ascii="微軟正黑體" w:eastAsia="微軟正黑體" w:hAnsi="微軟正黑體" w:cs="Courier New"/>
                <w:kern w:val="2"/>
                <w:sz w:val="22"/>
                <w:szCs w:val="24"/>
              </w:rPr>
            </w:pPr>
            <w:r w:rsidRPr="00B47598">
              <w:rPr>
                <w:rFonts w:ascii="微軟正黑體" w:eastAsia="微軟正黑體" w:hAnsi="微軟正黑體" w:cs="Courier New" w:hint="eastAsia"/>
                <w:kern w:val="2"/>
                <w:sz w:val="22"/>
                <w:szCs w:val="24"/>
              </w:rPr>
              <w:t>發票地址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</w:t>
            </w:r>
            <w:r w:rsidRPr="003E0CCD">
              <w:rPr>
                <w:rFonts w:ascii="微軟正黑體" w:eastAsia="微軟正黑體" w:hAnsi="微軟正黑體"/>
                <w:sz w:val="36"/>
                <w:szCs w:val="36"/>
              </w:rPr>
              <w:t>-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</w:t>
            </w:r>
          </w:p>
        </w:tc>
      </w:tr>
      <w:tr w:rsidR="003672BA" w:rsidRPr="003E0CCD" w:rsidTr="003E0CCD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同上；</w:t>
            </w:r>
            <w:r w:rsidRPr="003E0CCD">
              <w:rPr>
                <w:rFonts w:ascii="·L³n¥¿¶ÂÅé Western" w:eastAsia="微軟正黑體" w:hAnsi="·L³n¥¿¶ÂÅé Western"/>
                <w:sz w:val="36"/>
                <w:szCs w:val="36"/>
              </w:rPr>
              <w:t>□□□-□□</w:t>
            </w:r>
          </w:p>
        </w:tc>
      </w:tr>
      <w:tr w:rsidR="003672BA" w:rsidRPr="003E0CCD" w:rsidTr="00085088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3E0CCD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672BA" w:rsidRPr="003E0CCD" w:rsidTr="00085088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3E0CCD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3672BA" w:rsidRPr="003E0CCD" w:rsidTr="00085088">
        <w:trPr>
          <w:cantSplit/>
          <w:trHeight w:val="438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914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/>
                <w:sz w:val="22"/>
              </w:rPr>
              <w:t>E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3E0CCD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pacing w:line="220" w:lineRule="exact"/>
              <w:rPr>
                <w:rFonts w:ascii="微軟正黑體" w:eastAsia="微軟正黑體" w:hAnsi="微軟正黑體"/>
              </w:rPr>
            </w:pPr>
          </w:p>
        </w:tc>
      </w:tr>
      <w:tr w:rsidR="003672BA" w:rsidRPr="003E0CCD" w:rsidTr="003E0CCD">
        <w:trPr>
          <w:cantSplit/>
          <w:trHeight w:val="20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72BA" w:rsidRPr="003E0CCD" w:rsidRDefault="003672BA" w:rsidP="001E5132">
            <w:pPr>
              <w:spacing w:line="100" w:lineRule="exact"/>
              <w:rPr>
                <w:sz w:val="14"/>
                <w:szCs w:val="12"/>
              </w:rPr>
            </w:pPr>
          </w:p>
        </w:tc>
      </w:tr>
      <w:tr w:rsidR="003672BA" w:rsidRPr="003E0CCD" w:rsidTr="003E0CCD">
        <w:trPr>
          <w:cantSplit/>
          <w:trHeight w:val="37"/>
          <w:jc w:val="center"/>
        </w:trPr>
        <w:tc>
          <w:tcPr>
            <w:tcW w:w="613" w:type="pct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743" w:type="pct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攤位類別</w:t>
            </w:r>
          </w:p>
        </w:tc>
        <w:tc>
          <w:tcPr>
            <w:tcW w:w="1885" w:type="pct"/>
            <w:gridSpan w:val="1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651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)/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攤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攤位數</w:t>
            </w:r>
          </w:p>
        </w:tc>
        <w:tc>
          <w:tcPr>
            <w:tcW w:w="653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金額</w:t>
            </w:r>
            <w:r w:rsidRPr="003E0CCD">
              <w:rPr>
                <w:rFonts w:ascii="微軟正黑體" w:eastAsia="微軟正黑體" w:hAnsi="微軟正黑體"/>
                <w:sz w:val="22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22"/>
              </w:rPr>
              <w:t>未稅</w:t>
            </w:r>
            <w:r w:rsidRPr="003E0CCD">
              <w:rPr>
                <w:rFonts w:ascii="微軟正黑體" w:eastAsia="微軟正黑體" w:hAnsi="微軟正黑體"/>
                <w:sz w:val="22"/>
              </w:rPr>
              <w:t>)</w:t>
            </w:r>
          </w:p>
        </w:tc>
      </w:tr>
      <w:tr w:rsidR="003672BA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淨地攤位</w:t>
            </w:r>
          </w:p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僅提供空地與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電箱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672BA" w:rsidRPr="003E0CCD" w:rsidTr="003E0CCD">
        <w:trPr>
          <w:cantSplit/>
          <w:trHeight w:val="496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標準攤位</w:t>
            </w:r>
          </w:p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含基本裝潢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基本裝潢包含有：三面隔間牆、三盞白光投射燈、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110V/5A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電箱、插座一個、八成新地毯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(9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平方米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、公司招牌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同上方公司全銜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一組及接待桌椅各一張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672BA" w:rsidRPr="003E0CCD" w:rsidTr="003E0CCD">
        <w:trPr>
          <w:cantSplit/>
          <w:trHeight w:val="63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贈送攤位</w:t>
            </w:r>
          </w:p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　　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僅為空地</w:t>
            </w:r>
            <w:r w:rsidRPr="003E0CCD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 w:rsidRPr="003E0CCD"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不加購基本裝潢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0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672BA" w:rsidRPr="003E0CCD" w:rsidTr="009F7E22">
        <w:trPr>
          <w:cantSplit/>
          <w:trHeight w:val="64"/>
          <w:jc w:val="center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4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188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C733E0">
            <w:pPr>
              <w:pStyle w:val="a"/>
              <w:spacing w:line="240" w:lineRule="atLeast"/>
              <w:ind w:leftChars="0" w:left="0"/>
              <w:jc w:val="both"/>
              <w:rPr>
                <w:rFonts w:ascii="微軟正黑體" w:eastAsia="微軟正黑體" w:hAnsi="微軟正黑體"/>
                <w:bCs/>
                <w:sz w:val="22"/>
              </w:rPr>
            </w:pPr>
            <w:r w:rsidRPr="003E0CCD">
              <w:rPr>
                <w:rFonts w:ascii="新細明體" w:hAnsi="新細明體" w:hint="eastAsia"/>
                <w:b/>
                <w:sz w:val="22"/>
              </w:rPr>
              <w:t>□</w:t>
            </w:r>
            <w:r>
              <w:rPr>
                <w:rFonts w:ascii="微軟正黑體" w:eastAsia="微軟正黑體" w:hAnsi="微軟正黑體"/>
                <w:bCs/>
                <w:sz w:val="22"/>
              </w:rPr>
              <w:t xml:space="preserve"> </w:t>
            </w:r>
            <w:r w:rsidRPr="003E0CCD">
              <w:rPr>
                <w:rFonts w:ascii="微軟正黑體" w:eastAsia="微軟正黑體" w:hAnsi="微軟正黑體" w:hint="eastAsia"/>
                <w:bCs/>
                <w:sz w:val="22"/>
              </w:rPr>
              <w:t>要加購基本裝潢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3E0CCD">
              <w:rPr>
                <w:rFonts w:ascii="微軟正黑體" w:eastAsia="微軟正黑體" w:hAnsi="微軟正黑體"/>
                <w:bCs/>
                <w:sz w:val="22"/>
              </w:rPr>
              <w:t>NT$ 4,000</w:t>
            </w: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672BA" w:rsidRPr="003E0CCD" w:rsidRDefault="003672BA" w:rsidP="00DB150B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</w:p>
        </w:tc>
      </w:tr>
      <w:tr w:rsidR="003672BA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2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672BA" w:rsidRPr="003E0CCD" w:rsidRDefault="003672BA" w:rsidP="001E5132">
            <w:pPr>
              <w:spacing w:line="8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3672BA" w:rsidRPr="003E0CCD" w:rsidTr="00085088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84256"/>
              </w:rPr>
              <w:t>參</w:t>
            </w:r>
          </w:p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84255"/>
              </w:rPr>
              <w:t>展</w:t>
            </w:r>
          </w:p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84254"/>
              </w:rPr>
              <w:t>產</w:t>
            </w:r>
          </w:p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84253"/>
              </w:rPr>
              <w:t>品</w:t>
            </w:r>
          </w:p>
        </w:tc>
        <w:tc>
          <w:tcPr>
            <w:tcW w:w="2323" w:type="pct"/>
            <w:gridSpan w:val="9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3672BA" w:rsidRPr="003E0CCD" w:rsidRDefault="003672BA" w:rsidP="00062382">
            <w:pPr>
              <w:snapToGrid w:val="0"/>
              <w:rPr>
                <w:sz w:val="22"/>
                <w:szCs w:val="20"/>
              </w:rPr>
            </w:pPr>
          </w:p>
        </w:tc>
      </w:tr>
      <w:tr w:rsidR="003672BA" w:rsidRPr="003E0CCD" w:rsidTr="00085088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72BA" w:rsidRPr="00C76BD7" w:rsidRDefault="003672BA" w:rsidP="00062382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9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672BA" w:rsidRPr="003E0CCD" w:rsidTr="00085088">
        <w:trPr>
          <w:cantSplit/>
          <w:trHeight w:val="404"/>
          <w:jc w:val="center"/>
        </w:trPr>
        <w:tc>
          <w:tcPr>
            <w:tcW w:w="613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3672BA" w:rsidRPr="00A91E93" w:rsidRDefault="003672BA" w:rsidP="00062382">
            <w:pPr>
              <w:snapToGrid w:val="0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6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50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3" w:type="pct"/>
            <w:gridSpan w:val="9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672BA" w:rsidRPr="003E0CCD" w:rsidTr="003E0CCD">
        <w:trPr>
          <w:cantSplit/>
          <w:trHeight w:val="2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3672BA" w:rsidRPr="003E0CCD" w:rsidRDefault="003672BA" w:rsidP="00062382">
            <w:pPr>
              <w:snapToGrid w:val="0"/>
              <w:spacing w:line="10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3672BA" w:rsidRPr="003E0CCD" w:rsidTr="00085088">
        <w:trPr>
          <w:cantSplit/>
          <w:trHeight w:val="1081"/>
          <w:jc w:val="center"/>
        </w:trPr>
        <w:tc>
          <w:tcPr>
            <w:tcW w:w="162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519" w:type="pct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0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3672BA" w:rsidRPr="003E0CCD" w:rsidRDefault="003672BA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3672BA" w:rsidRPr="003E0CCD" w:rsidRDefault="003672BA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3672BA" w:rsidRPr="003E0CCD" w:rsidRDefault="003672BA" w:rsidP="001E513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3672BA" w:rsidRPr="003E0CCD" w:rsidRDefault="003672BA" w:rsidP="00DB150B">
            <w:pPr>
              <w:jc w:val="center"/>
              <w:rPr>
                <w:rFonts w:ascii="微軟正黑體" w:eastAsia="微軟正黑體" w:hAnsi="微軟正黑體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651" w:type="pct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DB150B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408" w:type="pct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672BA" w:rsidRPr="003E0CCD" w:rsidRDefault="003672BA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一、本報名表即為經濟日報收費依據。</w:t>
            </w:r>
          </w:p>
          <w:p w:rsidR="003672BA" w:rsidRPr="003E0CCD" w:rsidRDefault="003672BA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二、報名時每攤位須繳訂金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10,000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元，匯款至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合作金庫忠孝分行</w:t>
            </w:r>
          </w:p>
          <w:p w:rsidR="003672BA" w:rsidRPr="003E0CCD" w:rsidRDefault="003672BA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帳號：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0450705012551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，戶名：聯合報股份有限公司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，餘款可開立「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聯合報股份有限公司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」抬頭，民國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112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年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6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月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30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日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(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五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)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前兌現之支票支付。</w:t>
            </w:r>
          </w:p>
          <w:p w:rsidR="003672BA" w:rsidRPr="003E0CCD" w:rsidRDefault="003672BA" w:rsidP="00870190">
            <w:pPr>
              <w:widowControl/>
              <w:shd w:val="clear" w:color="auto" w:fill="FFFFFF"/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kern w:val="0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color w:val="FF0000"/>
                <w:kern w:val="0"/>
                <w:sz w:val="14"/>
                <w:szCs w:val="14"/>
              </w:rPr>
              <w:t>★不受理現金繳費</w:t>
            </w:r>
            <w:r w:rsidRPr="003E0CCD">
              <w:rPr>
                <w:rFonts w:ascii="微軟正黑體" w:eastAsia="微軟正黑體" w:hAnsi="微軟正黑體" w:hint="eastAsia"/>
                <w:color w:val="FF0000"/>
                <w:sz w:val="14"/>
                <w:szCs w:val="14"/>
              </w:rPr>
              <w:t>，禁止背書轉讓並掛號郵寄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至：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22161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新北市汐止區大同路一段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369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樓，經濟日報工商服務部服務組收，電話：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02-86925588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分機</w:t>
            </w:r>
            <w:r w:rsidRPr="003E0CCD">
              <w:rPr>
                <w:rFonts w:ascii="微軟正黑體" w:eastAsia="微軟正黑體" w:hAnsi="微軟正黑體"/>
                <w:kern w:val="0"/>
                <w:sz w:val="14"/>
                <w:szCs w:val="14"/>
              </w:rPr>
              <w:t>2292</w:t>
            </w:r>
            <w:r w:rsidRPr="003E0CCD">
              <w:rPr>
                <w:rFonts w:ascii="微軟正黑體" w:eastAsia="微軟正黑體" w:hAnsi="微軟正黑體" w:hint="eastAsia"/>
                <w:kern w:val="0"/>
                <w:sz w:val="14"/>
                <w:szCs w:val="14"/>
              </w:rPr>
              <w:t>。</w:t>
            </w:r>
          </w:p>
          <w:p w:rsidR="003672BA" w:rsidRPr="003E0CCD" w:rsidRDefault="003672BA" w:rsidP="00870190">
            <w:pPr>
              <w:snapToGrid w:val="0"/>
              <w:spacing w:line="18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三、完成報名手續之廠商，如因故無法參展，退展或變更展期辦法：</w:t>
            </w:r>
          </w:p>
          <w:p w:rsidR="003672BA" w:rsidRPr="003E0CCD" w:rsidRDefault="003672BA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個工作天以前退展，每攤位扣除訂金一萬元後，餘額無息退還。</w:t>
            </w:r>
          </w:p>
          <w:p w:rsidR="003672BA" w:rsidRPr="003E0CCD" w:rsidRDefault="003672BA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於協調會前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2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個工作天及協調會後退展，每攤位退還一萬元。</w:t>
            </w:r>
          </w:p>
          <w:p w:rsidR="003672BA" w:rsidRPr="003E0CCD" w:rsidRDefault="003672BA" w:rsidP="00870190">
            <w:pPr>
              <w:pStyle w:val="a"/>
              <w:widowControl/>
              <w:numPr>
                <w:ilvl w:val="0"/>
                <w:numId w:val="17"/>
              </w:numPr>
              <w:snapToGrid w:val="0"/>
              <w:spacing w:line="180" w:lineRule="exact"/>
              <w:ind w:leftChars="0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於開展日前</w:t>
            </w:r>
            <w:r w:rsidRPr="003E0CCD">
              <w:rPr>
                <w:rFonts w:ascii="微軟正黑體" w:eastAsia="微軟正黑體" w:hAnsi="微軟正黑體"/>
                <w:sz w:val="14"/>
                <w:szCs w:val="14"/>
              </w:rPr>
              <w:t>5</w:t>
            </w: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個工作天退展，所繳交之攤位費概不退還。</w:t>
            </w:r>
          </w:p>
          <w:p w:rsidR="003672BA" w:rsidRPr="003E0CCD" w:rsidRDefault="003672BA" w:rsidP="00870190">
            <w:pPr>
              <w:widowControl/>
              <w:spacing w:line="18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4"/>
                <w:szCs w:val="14"/>
              </w:rPr>
              <w:t>四、</w:t>
            </w:r>
            <w:r w:rsidRPr="003E0CCD">
              <w:rPr>
                <w:rFonts w:ascii="微軟正黑體" w:eastAsia="微軟正黑體" w:hAnsi="微軟正黑體" w:hint="eastAsia"/>
                <w:bCs/>
                <w:sz w:val="14"/>
                <w:szCs w:val="14"/>
              </w:rPr>
              <w:t>未於協調會前繳清費用者，不得選位，亦不得參展。</w:t>
            </w:r>
          </w:p>
        </w:tc>
      </w:tr>
      <w:tr w:rsidR="003672BA" w:rsidRPr="003E0CCD" w:rsidTr="009F7E22">
        <w:trPr>
          <w:cantSplit/>
          <w:trHeight w:val="483"/>
          <w:jc w:val="center"/>
        </w:trPr>
        <w:tc>
          <w:tcPr>
            <w:tcW w:w="162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3672BA" w:rsidRPr="003E0CCD" w:rsidRDefault="003672BA" w:rsidP="009F7E22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E0CCD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8" w:type="pct"/>
            <w:gridSpan w:val="2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3672BA" w:rsidRPr="00B042E6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3E0CCD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3672BA" w:rsidRPr="0023009A" w:rsidRDefault="003672BA" w:rsidP="009F7E22">
            <w:pPr>
              <w:pStyle w:val="a"/>
              <w:widowControl/>
              <w:numPr>
                <w:ilvl w:val="0"/>
                <w:numId w:val="9"/>
              </w:numPr>
              <w:spacing w:line="14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3E0CCD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3E0CCD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3672BA" w:rsidRPr="003E0CCD" w:rsidTr="003E0CCD">
        <w:trPr>
          <w:cantSplit/>
          <w:trHeight w:val="405"/>
          <w:jc w:val="center"/>
        </w:trPr>
        <w:tc>
          <w:tcPr>
            <w:tcW w:w="5000" w:type="pct"/>
            <w:gridSpan w:val="24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3672BA" w:rsidRPr="003E0CCD" w:rsidRDefault="003672BA" w:rsidP="001E5132">
            <w:pPr>
              <w:spacing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Hlk106369437"/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2023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3672BA" w:rsidRPr="003E0CCD" w:rsidTr="00085088">
        <w:trPr>
          <w:cantSplit/>
          <w:trHeight w:val="23"/>
          <w:jc w:val="center"/>
        </w:trPr>
        <w:tc>
          <w:tcPr>
            <w:tcW w:w="1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672BA" w:rsidRPr="00CD2B98" w:rsidRDefault="003672BA" w:rsidP="00085088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672BA" w:rsidRPr="00FB5A0F" w:rsidRDefault="003672BA" w:rsidP="00085088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672BA" w:rsidRPr="00FB5A0F" w:rsidRDefault="003672BA" w:rsidP="00085088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672BA" w:rsidRPr="00FB5A0F" w:rsidRDefault="003672BA" w:rsidP="00085088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99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672BA" w:rsidRPr="00CD2B98" w:rsidRDefault="003672BA" w:rsidP="00085088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3672BA" w:rsidRPr="003E0CCD" w:rsidTr="00085088">
        <w:trPr>
          <w:cantSplit/>
          <w:trHeight w:val="63"/>
          <w:jc w:val="center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672BA" w:rsidRPr="00CD2B98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672BA" w:rsidRPr="00CD2B98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672BA" w:rsidRPr="00CD2B98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672BA" w:rsidRPr="00FB5A0F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672BA" w:rsidRPr="00FB5A0F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4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672BA" w:rsidRPr="00FB5A0F" w:rsidRDefault="003672BA" w:rsidP="00DB150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672BA" w:rsidRPr="00FB5A0F" w:rsidRDefault="003672BA" w:rsidP="00DB150B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672BA" w:rsidRPr="00FB5A0F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3672BA" w:rsidRPr="00FB5A0F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3672BA" w:rsidRPr="00CD2B98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3672BA" w:rsidRPr="00CD2B98" w:rsidRDefault="003672BA" w:rsidP="00DB150B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3672BA" w:rsidRPr="00085088" w:rsidRDefault="003672BA" w:rsidP="00062382">
      <w:pPr>
        <w:snapToGrid w:val="0"/>
        <w:spacing w:line="360" w:lineRule="exact"/>
        <w:rPr>
          <w:sz w:val="20"/>
          <w:szCs w:val="20"/>
        </w:rPr>
      </w:pPr>
      <w:r w:rsidRPr="006241B2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張鈞淳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描述 : 經濟日報_看見亮點．點亮價值_無陰影" style="position:absolute;margin-left:36pt;margin-top:792.75pt;width:1in;height:25.4pt;z-index:251658240;visibility:visible;mso-position-horizontal-relative:text;mso-position-vertical-relative:text">
            <v:imagedata r:id="rId7" o:title=""/>
          </v:shape>
        </w:pict>
      </w:r>
      <w:r w:rsidRPr="006241B2">
        <w:rPr>
          <w:rFonts w:ascii="微軟正黑體" w:eastAsia="微軟正黑體" w:hAnsi="微軟正黑體" w:hint="eastAsia"/>
          <w:sz w:val="20"/>
          <w:szCs w:val="20"/>
        </w:rPr>
        <w:t>小姐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57216;visibility:visible;mso-position-horizontal-relative:text;mso-position-vertical-relative:text">
            <v:imagedata r:id="rId7" o:title=""/>
          </v:shape>
        </w:pict>
      </w:r>
      <w:r w:rsidRPr="006241B2">
        <w:rPr>
          <w:rFonts w:ascii="微軟正黑體" w:eastAsia="微軟正黑體" w:hAnsi="微軟正黑體"/>
          <w:sz w:val="20"/>
          <w:szCs w:val="20"/>
        </w:rPr>
        <w:t xml:space="preserve">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手機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/line: 0932-516331 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專線電話：</w:t>
      </w:r>
      <w:r w:rsidRPr="006241B2">
        <w:rPr>
          <w:rFonts w:ascii="微軟正黑體" w:eastAsia="微軟正黑體" w:hAnsi="微軟正黑體"/>
          <w:sz w:val="20"/>
          <w:szCs w:val="20"/>
        </w:rPr>
        <w:t xml:space="preserve">04-2560-7265  </w:t>
      </w:r>
      <w:r w:rsidRPr="006241B2">
        <w:rPr>
          <w:rFonts w:ascii="微軟正黑體" w:eastAsia="微軟正黑體" w:hAnsi="微軟正黑體" w:hint="eastAsia"/>
          <w:sz w:val="20"/>
          <w:szCs w:val="20"/>
        </w:rPr>
        <w:t>傳真：</w:t>
      </w:r>
      <w:r w:rsidRPr="006241B2">
        <w:rPr>
          <w:rFonts w:ascii="微軟正黑體" w:eastAsia="微軟正黑體" w:hAnsi="微軟正黑體"/>
          <w:sz w:val="20"/>
          <w:szCs w:val="20"/>
        </w:rPr>
        <w:t>04-2560-1679</w:t>
      </w:r>
    </w:p>
    <w:sectPr w:rsidR="003672BA" w:rsidRPr="00085088" w:rsidSect="00906D42">
      <w:headerReference w:type="default" r:id="rId8"/>
      <w:pgSz w:w="11907" w:h="16840" w:code="9"/>
      <w:pgMar w:top="425" w:right="720" w:bottom="284" w:left="720" w:header="510" w:footer="335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A" w:rsidRDefault="003672BA" w:rsidP="00E2669F">
      <w:pPr>
        <w:spacing w:line="240" w:lineRule="auto"/>
      </w:pPr>
      <w:r>
        <w:separator/>
      </w:r>
    </w:p>
  </w:endnote>
  <w:endnote w:type="continuationSeparator" w:id="0">
    <w:p w:rsidR="003672BA" w:rsidRDefault="003672BA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A" w:rsidRDefault="003672BA" w:rsidP="00E2669F">
      <w:pPr>
        <w:spacing w:line="240" w:lineRule="auto"/>
      </w:pPr>
      <w:r>
        <w:separator/>
      </w:r>
    </w:p>
  </w:footnote>
  <w:footnote w:type="continuationSeparator" w:id="0">
    <w:p w:rsidR="003672BA" w:rsidRDefault="003672BA" w:rsidP="00E266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A" w:rsidRDefault="0036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1.15pt;margin-top:-17pt;width:300.75pt;height:41.4pt;z-index:251660288;mso-wrap-edited:f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9727F10"/>
    <w:multiLevelType w:val="hybridMultilevel"/>
    <w:tmpl w:val="481A7E60"/>
    <w:lvl w:ilvl="0" w:tplc="44E80806">
      <w:numFmt w:val="bullet"/>
      <w:lvlText w:val="□"/>
      <w:lvlJc w:val="left"/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7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8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57E5E81"/>
    <w:multiLevelType w:val="hybridMultilevel"/>
    <w:tmpl w:val="3AA4248A"/>
    <w:lvl w:ilvl="0" w:tplc="4470E8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4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0C5C21"/>
    <w:multiLevelType w:val="hybridMultilevel"/>
    <w:tmpl w:val="CE2C167E"/>
    <w:lvl w:ilvl="0" w:tplc="00B478D4">
      <w:numFmt w:val="bullet"/>
      <w:lvlText w:val="□"/>
      <w:lvlJc w:val="left"/>
      <w:rPr>
        <w:rFonts w:ascii="新細明體" w:eastAsia="新細明體" w:hAnsi="新細明體" w:hint="eastAsia"/>
        <w:b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9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0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1972"/>
    <w:rsid w:val="00024F75"/>
    <w:rsid w:val="00030E10"/>
    <w:rsid w:val="00032D0B"/>
    <w:rsid w:val="00036799"/>
    <w:rsid w:val="0003691B"/>
    <w:rsid w:val="00054C7B"/>
    <w:rsid w:val="00062382"/>
    <w:rsid w:val="0006248B"/>
    <w:rsid w:val="00063B3D"/>
    <w:rsid w:val="00067E0B"/>
    <w:rsid w:val="00076E67"/>
    <w:rsid w:val="00082EED"/>
    <w:rsid w:val="000848EE"/>
    <w:rsid w:val="00085088"/>
    <w:rsid w:val="00085E95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55AB3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5132"/>
    <w:rsid w:val="001E6957"/>
    <w:rsid w:val="0020193D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65B"/>
    <w:rsid w:val="002577CF"/>
    <w:rsid w:val="00265575"/>
    <w:rsid w:val="00266642"/>
    <w:rsid w:val="0028168E"/>
    <w:rsid w:val="002839E7"/>
    <w:rsid w:val="002876D1"/>
    <w:rsid w:val="0029179A"/>
    <w:rsid w:val="00293BBD"/>
    <w:rsid w:val="00295761"/>
    <w:rsid w:val="00296D6B"/>
    <w:rsid w:val="002A0519"/>
    <w:rsid w:val="002A282E"/>
    <w:rsid w:val="002B5E41"/>
    <w:rsid w:val="002D111D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455E"/>
    <w:rsid w:val="00345C8F"/>
    <w:rsid w:val="00350BAF"/>
    <w:rsid w:val="00354A03"/>
    <w:rsid w:val="00360AA6"/>
    <w:rsid w:val="003672BA"/>
    <w:rsid w:val="00370B8F"/>
    <w:rsid w:val="00380827"/>
    <w:rsid w:val="00387FF0"/>
    <w:rsid w:val="00391E99"/>
    <w:rsid w:val="00397540"/>
    <w:rsid w:val="003A3287"/>
    <w:rsid w:val="003A38EF"/>
    <w:rsid w:val="003B20F3"/>
    <w:rsid w:val="003B5DBC"/>
    <w:rsid w:val="003B6C27"/>
    <w:rsid w:val="003C4C3F"/>
    <w:rsid w:val="003C56C9"/>
    <w:rsid w:val="003D1889"/>
    <w:rsid w:val="003D2365"/>
    <w:rsid w:val="003D27AA"/>
    <w:rsid w:val="003E0CCD"/>
    <w:rsid w:val="003F236B"/>
    <w:rsid w:val="003F32EF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2AB8"/>
    <w:rsid w:val="00493D70"/>
    <w:rsid w:val="004A0401"/>
    <w:rsid w:val="004A6FEF"/>
    <w:rsid w:val="004B4C61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5CC1"/>
    <w:rsid w:val="00547577"/>
    <w:rsid w:val="00551C75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7498F"/>
    <w:rsid w:val="00580C0D"/>
    <w:rsid w:val="0058289F"/>
    <w:rsid w:val="00590088"/>
    <w:rsid w:val="00590E22"/>
    <w:rsid w:val="00592A95"/>
    <w:rsid w:val="005960BC"/>
    <w:rsid w:val="005A1AE5"/>
    <w:rsid w:val="005A5BDE"/>
    <w:rsid w:val="005A6B32"/>
    <w:rsid w:val="005A7644"/>
    <w:rsid w:val="005B7592"/>
    <w:rsid w:val="005C1DCF"/>
    <w:rsid w:val="005D176D"/>
    <w:rsid w:val="005E4AAF"/>
    <w:rsid w:val="006061DF"/>
    <w:rsid w:val="00613459"/>
    <w:rsid w:val="00622D1D"/>
    <w:rsid w:val="00624185"/>
    <w:rsid w:val="006241B2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8EE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0190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902D58"/>
    <w:rsid w:val="00903B2F"/>
    <w:rsid w:val="00906D42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85E96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9F7E22"/>
    <w:rsid w:val="00A00CF7"/>
    <w:rsid w:val="00A04F8D"/>
    <w:rsid w:val="00A05328"/>
    <w:rsid w:val="00A17146"/>
    <w:rsid w:val="00A24753"/>
    <w:rsid w:val="00A35824"/>
    <w:rsid w:val="00A444BF"/>
    <w:rsid w:val="00A4573E"/>
    <w:rsid w:val="00A50CC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B5E8F"/>
    <w:rsid w:val="00AC4D96"/>
    <w:rsid w:val="00AC5E13"/>
    <w:rsid w:val="00AC6060"/>
    <w:rsid w:val="00AC63D0"/>
    <w:rsid w:val="00AC7FB9"/>
    <w:rsid w:val="00AD2CCB"/>
    <w:rsid w:val="00AD670E"/>
    <w:rsid w:val="00AD6E87"/>
    <w:rsid w:val="00AE0196"/>
    <w:rsid w:val="00AE3477"/>
    <w:rsid w:val="00B024B2"/>
    <w:rsid w:val="00B03C7A"/>
    <w:rsid w:val="00B042E6"/>
    <w:rsid w:val="00B0696B"/>
    <w:rsid w:val="00B103F0"/>
    <w:rsid w:val="00B144A8"/>
    <w:rsid w:val="00B24547"/>
    <w:rsid w:val="00B24835"/>
    <w:rsid w:val="00B422CA"/>
    <w:rsid w:val="00B4331C"/>
    <w:rsid w:val="00B446DF"/>
    <w:rsid w:val="00B467A9"/>
    <w:rsid w:val="00B47598"/>
    <w:rsid w:val="00B5016D"/>
    <w:rsid w:val="00B501A3"/>
    <w:rsid w:val="00B50999"/>
    <w:rsid w:val="00B60361"/>
    <w:rsid w:val="00B612B5"/>
    <w:rsid w:val="00B61F0E"/>
    <w:rsid w:val="00B63B9D"/>
    <w:rsid w:val="00B67DB4"/>
    <w:rsid w:val="00B72DB5"/>
    <w:rsid w:val="00B73A4B"/>
    <w:rsid w:val="00B81AE9"/>
    <w:rsid w:val="00B86864"/>
    <w:rsid w:val="00B91143"/>
    <w:rsid w:val="00B941F7"/>
    <w:rsid w:val="00B96F78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BE21B1"/>
    <w:rsid w:val="00C05F40"/>
    <w:rsid w:val="00C0707E"/>
    <w:rsid w:val="00C10FAD"/>
    <w:rsid w:val="00C13986"/>
    <w:rsid w:val="00C62600"/>
    <w:rsid w:val="00C62D7A"/>
    <w:rsid w:val="00C65BB9"/>
    <w:rsid w:val="00C733E0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77D8F"/>
    <w:rsid w:val="00D82226"/>
    <w:rsid w:val="00D83B57"/>
    <w:rsid w:val="00D873C0"/>
    <w:rsid w:val="00D9616D"/>
    <w:rsid w:val="00DB150B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27AD3"/>
    <w:rsid w:val="00F30840"/>
    <w:rsid w:val="00F35524"/>
    <w:rsid w:val="00F4026C"/>
    <w:rsid w:val="00F442E8"/>
    <w:rsid w:val="00F44693"/>
    <w:rsid w:val="00F52D1E"/>
    <w:rsid w:val="00F539B0"/>
    <w:rsid w:val="00F61ADE"/>
    <w:rsid w:val="00F7356E"/>
    <w:rsid w:val="00F7536D"/>
    <w:rsid w:val="00F810E6"/>
    <w:rsid w:val="00F86030"/>
    <w:rsid w:val="00FA64E2"/>
    <w:rsid w:val="00FA76FC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E8F"/>
    <w:rPr>
      <w:rFonts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E2669F"/>
    <w:rPr>
      <w:sz w:val="20"/>
    </w:rPr>
  </w:style>
  <w:style w:type="paragraph" w:styleId="Footer">
    <w:name w:val="footer"/>
    <w:basedOn w:val="Normal"/>
    <w:link w:val="FooterChar1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E8F"/>
    <w:rPr>
      <w:rFonts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E2669F"/>
    <w:rPr>
      <w:sz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211557"/>
    <w:pPr>
      <w:spacing w:line="240" w:lineRule="auto"/>
    </w:pPr>
    <w:rPr>
      <w:rFonts w:ascii="細明體" w:eastAsia="細明體" w:hAnsi="Courier New"/>
      <w:color w:val="000000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B5E8F"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211557"/>
    <w:rPr>
      <w:rFonts w:ascii="細明體" w:eastAsia="細明體" w:hAnsi="Courier New"/>
      <w:color w:val="000000"/>
      <w:sz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customStyle="1" w:styleId="a">
    <w:name w:val="清單段落"/>
    <w:basedOn w:val="Normal"/>
    <w:uiPriority w:val="99"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【醫療機械設備專區】</dc:title>
  <dc:subject/>
  <dc:creator>Stella</dc:creator>
  <cp:keywords/>
  <dc:description/>
  <cp:lastModifiedBy>AltisYu</cp:lastModifiedBy>
  <cp:revision>4</cp:revision>
  <dcterms:created xsi:type="dcterms:W3CDTF">2023-01-03T01:05:00Z</dcterms:created>
  <dcterms:modified xsi:type="dcterms:W3CDTF">2023-01-03T06:53:00Z</dcterms:modified>
</cp:coreProperties>
</file>